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38" w:rsidRPr="002771BA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>ПОЯСНИТЕЛЬНАЯ  ЗАПИСКА</w:t>
      </w:r>
    </w:p>
    <w:p w:rsidR="00944338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 xml:space="preserve">к </w:t>
      </w:r>
      <w:r w:rsidR="00CC6CED">
        <w:rPr>
          <w:b/>
          <w:sz w:val="28"/>
          <w:szCs w:val="28"/>
        </w:rPr>
        <w:t xml:space="preserve">новой </w:t>
      </w:r>
      <w:r w:rsidRPr="002771BA">
        <w:rPr>
          <w:b/>
          <w:sz w:val="28"/>
          <w:szCs w:val="28"/>
        </w:rPr>
        <w:t>инвестиционной программ</w:t>
      </w:r>
      <w:r w:rsidR="00CC6CED">
        <w:rPr>
          <w:b/>
          <w:sz w:val="28"/>
          <w:szCs w:val="28"/>
        </w:rPr>
        <w:t>е</w:t>
      </w:r>
      <w:r w:rsidRPr="002771BA">
        <w:rPr>
          <w:b/>
          <w:sz w:val="28"/>
          <w:szCs w:val="28"/>
        </w:rPr>
        <w:t xml:space="preserve"> </w:t>
      </w:r>
    </w:p>
    <w:p w:rsidR="00944338" w:rsidRPr="002771BA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 xml:space="preserve">АО  «Коммунарские электрические сети» </w:t>
      </w:r>
    </w:p>
    <w:p w:rsidR="00944338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>на 20</w:t>
      </w:r>
      <w:r w:rsidR="00CC6CED">
        <w:rPr>
          <w:b/>
          <w:sz w:val="28"/>
          <w:szCs w:val="28"/>
        </w:rPr>
        <w:t>20-2024 гг.</w:t>
      </w:r>
    </w:p>
    <w:p w:rsidR="00944338" w:rsidRDefault="00944338" w:rsidP="00944338">
      <w:pPr>
        <w:jc w:val="center"/>
        <w:rPr>
          <w:b/>
          <w:sz w:val="28"/>
          <w:szCs w:val="28"/>
        </w:rPr>
      </w:pPr>
    </w:p>
    <w:p w:rsidR="00765C5D" w:rsidRDefault="00345A0D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6CED">
        <w:rPr>
          <w:sz w:val="28"/>
          <w:szCs w:val="28"/>
        </w:rPr>
        <w:t>И</w:t>
      </w:r>
      <w:r>
        <w:rPr>
          <w:sz w:val="28"/>
          <w:szCs w:val="28"/>
        </w:rPr>
        <w:t>нвестиционн</w:t>
      </w:r>
      <w:r w:rsidR="00CC6CED">
        <w:rPr>
          <w:sz w:val="28"/>
          <w:szCs w:val="28"/>
        </w:rPr>
        <w:t>ая</w:t>
      </w:r>
      <w:r>
        <w:rPr>
          <w:sz w:val="28"/>
          <w:szCs w:val="28"/>
        </w:rPr>
        <w:t xml:space="preserve"> программ</w:t>
      </w:r>
      <w:r w:rsidR="00CC6CE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АО «Коммунарские электрические сети» на 20</w:t>
      </w:r>
      <w:r w:rsidR="00CC6CED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CC6CED">
        <w:rPr>
          <w:sz w:val="28"/>
          <w:szCs w:val="28"/>
        </w:rPr>
        <w:t>24</w:t>
      </w:r>
      <w:r>
        <w:rPr>
          <w:sz w:val="28"/>
          <w:szCs w:val="28"/>
        </w:rPr>
        <w:t xml:space="preserve"> гг. </w:t>
      </w:r>
      <w:r w:rsidR="00AE00EF">
        <w:rPr>
          <w:sz w:val="28"/>
          <w:szCs w:val="28"/>
        </w:rPr>
        <w:t xml:space="preserve">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</w:t>
      </w:r>
      <w:r w:rsidR="00AE00EF" w:rsidRPr="00AE00EF">
        <w:rPr>
          <w:sz w:val="28"/>
          <w:szCs w:val="28"/>
        </w:rPr>
        <w:t>постановлением Правительства РФ от 21</w:t>
      </w:r>
      <w:r w:rsidR="00AE00EF">
        <w:rPr>
          <w:sz w:val="28"/>
          <w:szCs w:val="28"/>
        </w:rPr>
        <w:t>.01.</w:t>
      </w:r>
      <w:r w:rsidR="00AE00EF" w:rsidRPr="00AE00EF">
        <w:rPr>
          <w:sz w:val="28"/>
          <w:szCs w:val="28"/>
        </w:rPr>
        <w:t>2004 г. N 24</w:t>
      </w:r>
      <w:r w:rsidR="00146AC4">
        <w:rPr>
          <w:sz w:val="28"/>
          <w:szCs w:val="28"/>
        </w:rPr>
        <w:t>.</w:t>
      </w:r>
    </w:p>
    <w:p w:rsidR="00146AC4" w:rsidRDefault="00146AC4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7B73">
        <w:rPr>
          <w:sz w:val="28"/>
          <w:szCs w:val="28"/>
        </w:rPr>
        <w:t>В</w:t>
      </w:r>
      <w:r w:rsidR="00CC6CED">
        <w:rPr>
          <w:sz w:val="28"/>
          <w:szCs w:val="28"/>
        </w:rPr>
        <w:t xml:space="preserve"> период реализации </w:t>
      </w:r>
      <w:r w:rsidR="0059313C">
        <w:rPr>
          <w:sz w:val="28"/>
          <w:szCs w:val="28"/>
        </w:rPr>
        <w:t>ИПР АО «КЭС»</w:t>
      </w:r>
      <w:r w:rsidR="00747B73">
        <w:rPr>
          <w:sz w:val="28"/>
          <w:szCs w:val="28"/>
        </w:rPr>
        <w:t xml:space="preserve"> 20</w:t>
      </w:r>
      <w:r w:rsidR="00CC6CED">
        <w:rPr>
          <w:sz w:val="28"/>
          <w:szCs w:val="28"/>
        </w:rPr>
        <w:t>20</w:t>
      </w:r>
      <w:r w:rsidR="00747B73">
        <w:rPr>
          <w:sz w:val="28"/>
          <w:szCs w:val="28"/>
        </w:rPr>
        <w:t>-20</w:t>
      </w:r>
      <w:r w:rsidR="00CC6CED">
        <w:rPr>
          <w:sz w:val="28"/>
          <w:szCs w:val="28"/>
        </w:rPr>
        <w:t>24</w:t>
      </w:r>
      <w:r w:rsidR="00747B73">
        <w:rPr>
          <w:sz w:val="28"/>
          <w:szCs w:val="28"/>
        </w:rPr>
        <w:t>гг.</w:t>
      </w:r>
      <w:r w:rsidR="0059313C">
        <w:rPr>
          <w:sz w:val="28"/>
          <w:szCs w:val="28"/>
        </w:rPr>
        <w:t xml:space="preserve"> планирует использовать собственные средства в качестве источники финансирования в следующих объемах:</w:t>
      </w:r>
    </w:p>
    <w:p w:rsidR="0059313C" w:rsidRDefault="0059313C" w:rsidP="00345A0D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87"/>
        <w:gridCol w:w="767"/>
        <w:gridCol w:w="1009"/>
        <w:gridCol w:w="1010"/>
        <w:gridCol w:w="1010"/>
        <w:gridCol w:w="1009"/>
        <w:gridCol w:w="1009"/>
        <w:gridCol w:w="870"/>
      </w:tblGrid>
      <w:tr w:rsidR="00CC6CED" w:rsidRPr="0059313C" w:rsidTr="00CC6CED">
        <w:tc>
          <w:tcPr>
            <w:tcW w:w="2887" w:type="dxa"/>
          </w:tcPr>
          <w:p w:rsidR="00CC6CED" w:rsidRPr="0059313C" w:rsidRDefault="00CC6CED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Показатель</w:t>
            </w:r>
          </w:p>
        </w:tc>
        <w:tc>
          <w:tcPr>
            <w:tcW w:w="767" w:type="dxa"/>
          </w:tcPr>
          <w:p w:rsidR="00CC6CED" w:rsidRPr="0059313C" w:rsidRDefault="00CC6CED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Ед. изм.</w:t>
            </w:r>
          </w:p>
        </w:tc>
        <w:tc>
          <w:tcPr>
            <w:tcW w:w="1009" w:type="dxa"/>
          </w:tcPr>
          <w:p w:rsidR="00CC6CED" w:rsidRPr="0059313C" w:rsidRDefault="00CC6CED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59313C">
              <w:rPr>
                <w:sz w:val="22"/>
                <w:szCs w:val="22"/>
              </w:rPr>
              <w:t>г.</w:t>
            </w:r>
          </w:p>
          <w:p w:rsidR="00CC6CED" w:rsidRPr="0059313C" w:rsidRDefault="00CC6CED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10" w:type="dxa"/>
          </w:tcPr>
          <w:p w:rsidR="00CC6CED" w:rsidRDefault="00CC6CED" w:rsidP="005F0A61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90021D">
              <w:rPr>
                <w:sz w:val="22"/>
                <w:szCs w:val="22"/>
              </w:rPr>
              <w:t>г.</w:t>
            </w:r>
          </w:p>
          <w:p w:rsidR="00CC6CED" w:rsidRPr="0090021D" w:rsidRDefault="00CC6CED" w:rsidP="005F0A61">
            <w:pPr>
              <w:jc w:val="center"/>
            </w:pPr>
            <w:r>
              <w:t>план</w:t>
            </w:r>
          </w:p>
        </w:tc>
        <w:tc>
          <w:tcPr>
            <w:tcW w:w="1010" w:type="dxa"/>
          </w:tcPr>
          <w:p w:rsidR="00CC6CED" w:rsidRDefault="00CC6CED" w:rsidP="00CC6CED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90021D">
              <w:rPr>
                <w:sz w:val="22"/>
                <w:szCs w:val="22"/>
              </w:rPr>
              <w:t>г.</w:t>
            </w:r>
          </w:p>
          <w:p w:rsidR="00CC6CED" w:rsidRPr="0090021D" w:rsidRDefault="00CC6CED" w:rsidP="00CC6CED">
            <w:pPr>
              <w:jc w:val="center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09" w:type="dxa"/>
          </w:tcPr>
          <w:p w:rsidR="00CC6CED" w:rsidRDefault="00CC6CED" w:rsidP="00CC6CED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90021D">
              <w:rPr>
                <w:sz w:val="22"/>
                <w:szCs w:val="22"/>
              </w:rPr>
              <w:t>г.</w:t>
            </w:r>
          </w:p>
          <w:p w:rsidR="00CC6CED" w:rsidRPr="0090021D" w:rsidRDefault="00CC6CED" w:rsidP="00CC6CED">
            <w:pPr>
              <w:jc w:val="center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09" w:type="dxa"/>
          </w:tcPr>
          <w:p w:rsidR="00CC6CED" w:rsidRDefault="00CC6CED" w:rsidP="00CC6CED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90021D">
              <w:rPr>
                <w:sz w:val="22"/>
                <w:szCs w:val="22"/>
              </w:rPr>
              <w:t>г.</w:t>
            </w:r>
          </w:p>
          <w:p w:rsidR="00CC6CED" w:rsidRPr="0090021D" w:rsidRDefault="00CC6CED" w:rsidP="00CC6CED">
            <w:pPr>
              <w:jc w:val="center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70" w:type="dxa"/>
          </w:tcPr>
          <w:p w:rsidR="00CC6CED" w:rsidRPr="0059313C" w:rsidRDefault="00CC6CED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89409A" w:rsidRPr="0059313C" w:rsidTr="00CC6CED">
        <w:tc>
          <w:tcPr>
            <w:tcW w:w="2887" w:type="dxa"/>
          </w:tcPr>
          <w:p w:rsidR="0089409A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7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1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9313C" w:rsidRPr="0059313C" w:rsidTr="00CC6CED">
        <w:tc>
          <w:tcPr>
            <w:tcW w:w="2887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Амортизация, учтенная в тарифе</w:t>
            </w:r>
          </w:p>
        </w:tc>
        <w:tc>
          <w:tcPr>
            <w:tcW w:w="767" w:type="dxa"/>
          </w:tcPr>
          <w:p w:rsidR="0089409A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010" w:type="dxa"/>
          </w:tcPr>
          <w:p w:rsidR="0059313C" w:rsidRPr="0059313C" w:rsidRDefault="00E23DFE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7,15</w:t>
            </w:r>
          </w:p>
        </w:tc>
        <w:tc>
          <w:tcPr>
            <w:tcW w:w="1010" w:type="dxa"/>
          </w:tcPr>
          <w:p w:rsidR="0059313C" w:rsidRPr="0059313C" w:rsidRDefault="00E23DFE" w:rsidP="00E2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7,40</w:t>
            </w:r>
          </w:p>
        </w:tc>
        <w:tc>
          <w:tcPr>
            <w:tcW w:w="1009" w:type="dxa"/>
          </w:tcPr>
          <w:p w:rsidR="0059313C" w:rsidRPr="0059313C" w:rsidRDefault="00E23DFE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7,36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7,33</w:t>
            </w:r>
          </w:p>
        </w:tc>
        <w:tc>
          <w:tcPr>
            <w:tcW w:w="870" w:type="dxa"/>
          </w:tcPr>
          <w:p w:rsidR="0059313C" w:rsidRPr="0059313C" w:rsidRDefault="00E23DFE" w:rsidP="00E2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35,44</w:t>
            </w:r>
          </w:p>
        </w:tc>
      </w:tr>
      <w:tr w:rsidR="0059313C" w:rsidRPr="0059313C" w:rsidTr="00CC6CED">
        <w:tc>
          <w:tcPr>
            <w:tcW w:w="2887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 от оказания услуг по передаче эл. энергии</w:t>
            </w:r>
          </w:p>
        </w:tc>
        <w:tc>
          <w:tcPr>
            <w:tcW w:w="767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09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10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2,76</w:t>
            </w:r>
          </w:p>
        </w:tc>
        <w:tc>
          <w:tcPr>
            <w:tcW w:w="1010" w:type="dxa"/>
          </w:tcPr>
          <w:p w:rsidR="0059313C" w:rsidRPr="0059313C" w:rsidRDefault="0089409A" w:rsidP="00E2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E23DFE">
              <w:rPr>
                <w:sz w:val="22"/>
                <w:szCs w:val="22"/>
              </w:rPr>
              <w:t>30</w:t>
            </w:r>
          </w:p>
        </w:tc>
        <w:tc>
          <w:tcPr>
            <w:tcW w:w="1009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3DFE">
              <w:rPr>
                <w:sz w:val="22"/>
                <w:szCs w:val="22"/>
              </w:rPr>
              <w:t>,79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</w:tcPr>
          <w:p w:rsidR="0059313C" w:rsidRPr="0059313C" w:rsidRDefault="00E23DFE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5,85</w:t>
            </w:r>
          </w:p>
        </w:tc>
      </w:tr>
      <w:tr w:rsidR="0059313C" w:rsidRPr="0059313C" w:rsidTr="00CC6CED">
        <w:tc>
          <w:tcPr>
            <w:tcW w:w="2887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Авансовое использование прибыли от тех. присоединения</w:t>
            </w:r>
          </w:p>
        </w:tc>
        <w:tc>
          <w:tcPr>
            <w:tcW w:w="767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16,52</w:t>
            </w:r>
          </w:p>
        </w:tc>
        <w:tc>
          <w:tcPr>
            <w:tcW w:w="1010" w:type="dxa"/>
          </w:tcPr>
          <w:p w:rsidR="0059313C" w:rsidRPr="0059313C" w:rsidRDefault="00E23DFE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16,52</w:t>
            </w:r>
          </w:p>
        </w:tc>
        <w:tc>
          <w:tcPr>
            <w:tcW w:w="1010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</w:tcPr>
          <w:p w:rsidR="0059313C" w:rsidRPr="0059313C" w:rsidRDefault="00E23DFE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33,04</w:t>
            </w:r>
          </w:p>
        </w:tc>
      </w:tr>
      <w:tr w:rsidR="0059313C" w:rsidRPr="0059313C" w:rsidTr="00CC6CED">
        <w:tc>
          <w:tcPr>
            <w:tcW w:w="2887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прибыль</w:t>
            </w:r>
          </w:p>
        </w:tc>
        <w:tc>
          <w:tcPr>
            <w:tcW w:w="767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09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10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10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59313C" w:rsidRPr="0059313C" w:rsidRDefault="00170BC7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9313C" w:rsidRPr="0059313C" w:rsidTr="00CC6CED">
        <w:tc>
          <w:tcPr>
            <w:tcW w:w="2887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</w:t>
            </w:r>
          </w:p>
        </w:tc>
        <w:tc>
          <w:tcPr>
            <w:tcW w:w="767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</w:t>
            </w:r>
          </w:p>
        </w:tc>
        <w:tc>
          <w:tcPr>
            <w:tcW w:w="1010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5,29</w:t>
            </w:r>
          </w:p>
        </w:tc>
        <w:tc>
          <w:tcPr>
            <w:tcW w:w="1010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1,94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1,63</w:t>
            </w:r>
          </w:p>
        </w:tc>
        <w:tc>
          <w:tcPr>
            <w:tcW w:w="1009" w:type="dxa"/>
          </w:tcPr>
          <w:p w:rsidR="0059313C" w:rsidRPr="0059313C" w:rsidRDefault="00E23DFE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1,47</w:t>
            </w:r>
          </w:p>
        </w:tc>
        <w:tc>
          <w:tcPr>
            <w:tcW w:w="870" w:type="dxa"/>
          </w:tcPr>
          <w:p w:rsidR="0059313C" w:rsidRPr="0059313C" w:rsidRDefault="00E23DFE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14,87</w:t>
            </w:r>
          </w:p>
        </w:tc>
      </w:tr>
      <w:tr w:rsidR="0059313C" w:rsidRPr="0059313C" w:rsidTr="00CC6CED">
        <w:tc>
          <w:tcPr>
            <w:tcW w:w="2887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767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09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27,26</w:t>
            </w:r>
          </w:p>
        </w:tc>
        <w:tc>
          <w:tcPr>
            <w:tcW w:w="1010" w:type="dxa"/>
          </w:tcPr>
          <w:p w:rsidR="0059313C" w:rsidRPr="0059313C" w:rsidRDefault="00E23DF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31,72</w:t>
            </w:r>
          </w:p>
        </w:tc>
        <w:tc>
          <w:tcPr>
            <w:tcW w:w="1010" w:type="dxa"/>
          </w:tcPr>
          <w:p w:rsidR="0059313C" w:rsidRPr="0059313C" w:rsidRDefault="00E23DFE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11,64</w:t>
            </w:r>
          </w:p>
        </w:tc>
        <w:tc>
          <w:tcPr>
            <w:tcW w:w="1009" w:type="dxa"/>
          </w:tcPr>
          <w:p w:rsidR="0059313C" w:rsidRPr="0059313C" w:rsidRDefault="00E23DFE" w:rsidP="00E2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  <w:tc>
          <w:tcPr>
            <w:tcW w:w="1009" w:type="dxa"/>
          </w:tcPr>
          <w:p w:rsidR="0059313C" w:rsidRPr="0059313C" w:rsidRDefault="00E23DFE" w:rsidP="00694E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8,80</w:t>
            </w:r>
          </w:p>
        </w:tc>
        <w:tc>
          <w:tcPr>
            <w:tcW w:w="870" w:type="dxa"/>
          </w:tcPr>
          <w:p w:rsidR="0059313C" w:rsidRPr="0059313C" w:rsidRDefault="00E23DFE" w:rsidP="00E2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89,20</w:t>
            </w:r>
          </w:p>
        </w:tc>
      </w:tr>
    </w:tbl>
    <w:p w:rsidR="00564A24" w:rsidRDefault="003C7B80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64A24" w:rsidRDefault="00564A24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C7B80">
        <w:rPr>
          <w:sz w:val="28"/>
          <w:szCs w:val="28"/>
        </w:rPr>
        <w:t xml:space="preserve">  В ходе реализации ИПР АО «КЭС» 20</w:t>
      </w:r>
      <w:r w:rsidR="00E23DFE">
        <w:rPr>
          <w:sz w:val="28"/>
          <w:szCs w:val="28"/>
        </w:rPr>
        <w:t>20</w:t>
      </w:r>
      <w:r w:rsidR="003C7B80">
        <w:rPr>
          <w:sz w:val="28"/>
          <w:szCs w:val="28"/>
        </w:rPr>
        <w:t>-20</w:t>
      </w:r>
      <w:r w:rsidR="00E23DFE">
        <w:rPr>
          <w:sz w:val="28"/>
          <w:szCs w:val="28"/>
        </w:rPr>
        <w:t>24</w:t>
      </w:r>
      <w:r w:rsidR="003C7B80">
        <w:rPr>
          <w:sz w:val="28"/>
          <w:szCs w:val="28"/>
        </w:rPr>
        <w:t xml:space="preserve"> гг. планируется освоение капитальных вложений и ввод в действие основных фондов </w:t>
      </w:r>
      <w:r>
        <w:rPr>
          <w:sz w:val="28"/>
          <w:szCs w:val="28"/>
        </w:rPr>
        <w:t>в следующих размерах:</w:t>
      </w:r>
    </w:p>
    <w:p w:rsidR="00564A24" w:rsidRDefault="003C7B80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87"/>
        <w:gridCol w:w="1009"/>
        <w:gridCol w:w="1010"/>
        <w:gridCol w:w="1010"/>
        <w:gridCol w:w="1009"/>
        <w:gridCol w:w="1009"/>
        <w:gridCol w:w="870"/>
      </w:tblGrid>
      <w:tr w:rsidR="00564A24" w:rsidRPr="0059313C" w:rsidTr="00B16FD9">
        <w:tc>
          <w:tcPr>
            <w:tcW w:w="2887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Показатель</w:t>
            </w:r>
          </w:p>
        </w:tc>
        <w:tc>
          <w:tcPr>
            <w:tcW w:w="1009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59313C">
              <w:rPr>
                <w:sz w:val="22"/>
                <w:szCs w:val="22"/>
              </w:rPr>
              <w:t>г.</w:t>
            </w:r>
          </w:p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10" w:type="dxa"/>
          </w:tcPr>
          <w:p w:rsidR="00564A24" w:rsidRDefault="00564A24" w:rsidP="00B16FD9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90021D">
              <w:rPr>
                <w:sz w:val="22"/>
                <w:szCs w:val="22"/>
              </w:rPr>
              <w:t>г.</w:t>
            </w:r>
          </w:p>
          <w:p w:rsidR="00564A24" w:rsidRPr="0090021D" w:rsidRDefault="00564A24" w:rsidP="00B16FD9">
            <w:pPr>
              <w:jc w:val="center"/>
            </w:pPr>
            <w:r>
              <w:t>план</w:t>
            </w:r>
          </w:p>
        </w:tc>
        <w:tc>
          <w:tcPr>
            <w:tcW w:w="1010" w:type="dxa"/>
          </w:tcPr>
          <w:p w:rsidR="00564A24" w:rsidRDefault="00564A24" w:rsidP="00B16FD9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90021D">
              <w:rPr>
                <w:sz w:val="22"/>
                <w:szCs w:val="22"/>
              </w:rPr>
              <w:t>г.</w:t>
            </w:r>
          </w:p>
          <w:p w:rsidR="00564A24" w:rsidRPr="0090021D" w:rsidRDefault="00564A24" w:rsidP="00B16FD9">
            <w:pPr>
              <w:jc w:val="center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09" w:type="dxa"/>
          </w:tcPr>
          <w:p w:rsidR="00564A24" w:rsidRDefault="00564A24" w:rsidP="00B16FD9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90021D">
              <w:rPr>
                <w:sz w:val="22"/>
                <w:szCs w:val="22"/>
              </w:rPr>
              <w:t>г.</w:t>
            </w:r>
          </w:p>
          <w:p w:rsidR="00564A24" w:rsidRPr="0090021D" w:rsidRDefault="00564A24" w:rsidP="00B16FD9">
            <w:pPr>
              <w:jc w:val="center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09" w:type="dxa"/>
          </w:tcPr>
          <w:p w:rsidR="00564A24" w:rsidRDefault="00564A24" w:rsidP="00B16FD9">
            <w:pPr>
              <w:jc w:val="center"/>
              <w:rPr>
                <w:sz w:val="22"/>
                <w:szCs w:val="22"/>
              </w:rPr>
            </w:pPr>
            <w:r w:rsidRPr="0090021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90021D">
              <w:rPr>
                <w:sz w:val="22"/>
                <w:szCs w:val="22"/>
              </w:rPr>
              <w:t>г.</w:t>
            </w:r>
          </w:p>
          <w:p w:rsidR="00564A24" w:rsidRPr="0090021D" w:rsidRDefault="00564A24" w:rsidP="00B16FD9">
            <w:pPr>
              <w:jc w:val="center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70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564A24" w:rsidRPr="0059313C" w:rsidTr="00B16FD9">
        <w:tc>
          <w:tcPr>
            <w:tcW w:w="2887" w:type="dxa"/>
          </w:tcPr>
          <w:p w:rsidR="00564A24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10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0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</w:tcPr>
          <w:p w:rsidR="00564A24" w:rsidRPr="0059313C" w:rsidRDefault="00564A24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64A24" w:rsidRPr="0059313C" w:rsidTr="00296410">
        <w:tc>
          <w:tcPr>
            <w:tcW w:w="2887" w:type="dxa"/>
            <w:vAlign w:val="bottom"/>
          </w:tcPr>
          <w:p w:rsidR="00564A24" w:rsidRPr="00971B71" w:rsidRDefault="00564A24" w:rsidP="00B16FD9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Финансирование, млн. руб. с НДС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27,259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31,718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11,64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9,793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8,79</w:t>
            </w:r>
          </w:p>
        </w:tc>
        <w:tc>
          <w:tcPr>
            <w:tcW w:w="87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564A24" w:rsidRPr="0059313C" w:rsidTr="00296410">
        <w:tc>
          <w:tcPr>
            <w:tcW w:w="2887" w:type="dxa"/>
            <w:vAlign w:val="bottom"/>
          </w:tcPr>
          <w:p w:rsidR="00564A24" w:rsidRPr="00971B71" w:rsidRDefault="00564A24" w:rsidP="00B16FD9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 xml:space="preserve">Освоение капитальных вложений, </w:t>
            </w:r>
            <w:proofErr w:type="spellStart"/>
            <w:r w:rsidRPr="00971B71">
              <w:rPr>
                <w:color w:val="000000"/>
              </w:rPr>
              <w:t>млн</w:t>
            </w:r>
            <w:proofErr w:type="gramStart"/>
            <w:r w:rsidRPr="00971B71">
              <w:rPr>
                <w:color w:val="000000"/>
              </w:rPr>
              <w:t>.р</w:t>
            </w:r>
            <w:proofErr w:type="gramEnd"/>
            <w:r w:rsidRPr="00971B71">
              <w:rPr>
                <w:color w:val="000000"/>
              </w:rPr>
              <w:t>уб</w:t>
            </w:r>
            <w:proofErr w:type="spellEnd"/>
            <w:r w:rsidRPr="00971B71">
              <w:rPr>
                <w:color w:val="000000"/>
              </w:rPr>
              <w:t>. без НДС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22,718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26,253</w:t>
            </w:r>
          </w:p>
        </w:tc>
        <w:tc>
          <w:tcPr>
            <w:tcW w:w="1010" w:type="dxa"/>
          </w:tcPr>
          <w:p w:rsidR="00564A24" w:rsidRPr="0059313C" w:rsidRDefault="009C69C6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9,696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8,16</w:t>
            </w:r>
            <w:r w:rsidR="009C69C6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</w:tcPr>
          <w:p w:rsidR="00564A24" w:rsidRPr="0059313C" w:rsidRDefault="000E2D22" w:rsidP="009C6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  <w:r w:rsidR="009C69C6">
              <w:rPr>
                <w:sz w:val="22"/>
                <w:szCs w:val="22"/>
              </w:rPr>
              <w:t>25</w:t>
            </w:r>
          </w:p>
        </w:tc>
        <w:tc>
          <w:tcPr>
            <w:tcW w:w="870" w:type="dxa"/>
          </w:tcPr>
          <w:p w:rsidR="00564A24" w:rsidRPr="0059313C" w:rsidRDefault="000E2D22" w:rsidP="009C6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  <w:r w:rsidR="009C69C6">
              <w:rPr>
                <w:sz w:val="22"/>
                <w:szCs w:val="22"/>
              </w:rPr>
              <w:t>5</w:t>
            </w:r>
          </w:p>
        </w:tc>
      </w:tr>
      <w:tr w:rsidR="00564A24" w:rsidRPr="0059313C" w:rsidTr="00296410">
        <w:tc>
          <w:tcPr>
            <w:tcW w:w="2887" w:type="dxa"/>
            <w:vAlign w:val="bottom"/>
          </w:tcPr>
          <w:p w:rsidR="00564A24" w:rsidRPr="00971B71" w:rsidRDefault="00564A24" w:rsidP="00B16FD9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Ввод в ОФ, млн. руб. без НДС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17,02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17,59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24,06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8,161</w:t>
            </w:r>
          </w:p>
        </w:tc>
        <w:tc>
          <w:tcPr>
            <w:tcW w:w="1009" w:type="dxa"/>
          </w:tcPr>
          <w:p w:rsidR="00564A24" w:rsidRPr="0059313C" w:rsidRDefault="000E2D22" w:rsidP="009C6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  <w:r w:rsidR="009C69C6">
              <w:rPr>
                <w:sz w:val="22"/>
                <w:szCs w:val="22"/>
              </w:rPr>
              <w:t>25</w:t>
            </w:r>
          </w:p>
        </w:tc>
        <w:tc>
          <w:tcPr>
            <w:tcW w:w="870" w:type="dxa"/>
          </w:tcPr>
          <w:p w:rsidR="00564A24" w:rsidRPr="0059313C" w:rsidRDefault="000E2D22" w:rsidP="009C6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  <w:r w:rsidR="009C69C6">
              <w:rPr>
                <w:sz w:val="22"/>
                <w:szCs w:val="22"/>
              </w:rPr>
              <w:t>5</w:t>
            </w:r>
          </w:p>
        </w:tc>
      </w:tr>
      <w:tr w:rsidR="00564A24" w:rsidRPr="0059313C" w:rsidTr="00296410">
        <w:tc>
          <w:tcPr>
            <w:tcW w:w="2887" w:type="dxa"/>
            <w:vAlign w:val="center"/>
          </w:tcPr>
          <w:p w:rsidR="00564A24" w:rsidRPr="00971B71" w:rsidRDefault="00564A24" w:rsidP="00B16FD9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Ввод в ОФ, МВт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0,54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</w:tcPr>
          <w:p w:rsidR="00564A24" w:rsidRPr="0059313C" w:rsidRDefault="009C69C6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5,54</w:t>
            </w:r>
          </w:p>
        </w:tc>
      </w:tr>
      <w:tr w:rsidR="00564A24" w:rsidRPr="0059313C" w:rsidTr="00296410">
        <w:tc>
          <w:tcPr>
            <w:tcW w:w="2887" w:type="dxa"/>
            <w:vAlign w:val="center"/>
          </w:tcPr>
          <w:p w:rsidR="00564A24" w:rsidRPr="00971B71" w:rsidRDefault="00564A24" w:rsidP="00B16FD9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Ввод в ОФ, км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2,12</w:t>
            </w:r>
          </w:p>
        </w:tc>
        <w:tc>
          <w:tcPr>
            <w:tcW w:w="1010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</w:tcPr>
          <w:p w:rsidR="00564A24" w:rsidRPr="0059313C" w:rsidRDefault="000E2D22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</w:tcPr>
          <w:p w:rsidR="00564A24" w:rsidRPr="0059313C" w:rsidRDefault="009C69C6" w:rsidP="00B1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4,72</w:t>
            </w:r>
          </w:p>
        </w:tc>
      </w:tr>
    </w:tbl>
    <w:p w:rsidR="0059313C" w:rsidRDefault="0059313C" w:rsidP="00345A0D">
      <w:pPr>
        <w:jc w:val="both"/>
        <w:rPr>
          <w:sz w:val="28"/>
          <w:szCs w:val="28"/>
        </w:rPr>
      </w:pPr>
      <w:bookmarkStart w:id="0" w:name="_GoBack"/>
      <w:bookmarkEnd w:id="0"/>
    </w:p>
    <w:sectPr w:rsidR="00593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6155"/>
    <w:multiLevelType w:val="hybridMultilevel"/>
    <w:tmpl w:val="375880E6"/>
    <w:lvl w:ilvl="0" w:tplc="009A6A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38"/>
    <w:rsid w:val="00003931"/>
    <w:rsid w:val="0008201C"/>
    <w:rsid w:val="000E2D22"/>
    <w:rsid w:val="001040D7"/>
    <w:rsid w:val="00146AC4"/>
    <w:rsid w:val="001472A8"/>
    <w:rsid w:val="00161775"/>
    <w:rsid w:val="00170BC7"/>
    <w:rsid w:val="001A73EE"/>
    <w:rsid w:val="001D6D9F"/>
    <w:rsid w:val="001F2920"/>
    <w:rsid w:val="00221D04"/>
    <w:rsid w:val="00254B70"/>
    <w:rsid w:val="002B6CC3"/>
    <w:rsid w:val="002E441D"/>
    <w:rsid w:val="00325180"/>
    <w:rsid w:val="00345A0D"/>
    <w:rsid w:val="003733D2"/>
    <w:rsid w:val="003B0334"/>
    <w:rsid w:val="003C0E43"/>
    <w:rsid w:val="003C7B80"/>
    <w:rsid w:val="00425FD1"/>
    <w:rsid w:val="00452FE2"/>
    <w:rsid w:val="00453490"/>
    <w:rsid w:val="00453CF3"/>
    <w:rsid w:val="004C6EB3"/>
    <w:rsid w:val="004E150C"/>
    <w:rsid w:val="00544258"/>
    <w:rsid w:val="00564A24"/>
    <w:rsid w:val="00586968"/>
    <w:rsid w:val="005915B4"/>
    <w:rsid w:val="0059313C"/>
    <w:rsid w:val="0059530D"/>
    <w:rsid w:val="005C09C4"/>
    <w:rsid w:val="005E15AC"/>
    <w:rsid w:val="00635BCE"/>
    <w:rsid w:val="00661F43"/>
    <w:rsid w:val="00694E91"/>
    <w:rsid w:val="0070784A"/>
    <w:rsid w:val="007339E1"/>
    <w:rsid w:val="00747B73"/>
    <w:rsid w:val="00765C5D"/>
    <w:rsid w:val="007A032D"/>
    <w:rsid w:val="007D0559"/>
    <w:rsid w:val="00812DBF"/>
    <w:rsid w:val="0085302C"/>
    <w:rsid w:val="0085538B"/>
    <w:rsid w:val="008614C7"/>
    <w:rsid w:val="008757E0"/>
    <w:rsid w:val="00891915"/>
    <w:rsid w:val="0089409A"/>
    <w:rsid w:val="008A6339"/>
    <w:rsid w:val="008B43B4"/>
    <w:rsid w:val="00944338"/>
    <w:rsid w:val="00966F07"/>
    <w:rsid w:val="0097209E"/>
    <w:rsid w:val="00996632"/>
    <w:rsid w:val="009C69C6"/>
    <w:rsid w:val="00AB411D"/>
    <w:rsid w:val="00AE00EF"/>
    <w:rsid w:val="00AE26B9"/>
    <w:rsid w:val="00B142F5"/>
    <w:rsid w:val="00B37997"/>
    <w:rsid w:val="00BB096A"/>
    <w:rsid w:val="00C07FEF"/>
    <w:rsid w:val="00C12693"/>
    <w:rsid w:val="00C70930"/>
    <w:rsid w:val="00CB7D5B"/>
    <w:rsid w:val="00CC6CED"/>
    <w:rsid w:val="00CE2C55"/>
    <w:rsid w:val="00CE7148"/>
    <w:rsid w:val="00DD4886"/>
    <w:rsid w:val="00E22F16"/>
    <w:rsid w:val="00E23DFE"/>
    <w:rsid w:val="00E44C4E"/>
    <w:rsid w:val="00E5105C"/>
    <w:rsid w:val="00E60D11"/>
    <w:rsid w:val="00E876CB"/>
    <w:rsid w:val="00E96156"/>
    <w:rsid w:val="00F12095"/>
    <w:rsid w:val="00F35EAE"/>
    <w:rsid w:val="00F3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9C4"/>
    <w:pPr>
      <w:ind w:left="720"/>
      <w:contextualSpacing/>
    </w:pPr>
  </w:style>
  <w:style w:type="paragraph" w:customStyle="1" w:styleId="1">
    <w:name w:val="Абзац списка1"/>
    <w:basedOn w:val="a"/>
    <w:rsid w:val="008B43B4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5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C5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9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61F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9C4"/>
    <w:pPr>
      <w:ind w:left="720"/>
      <w:contextualSpacing/>
    </w:pPr>
  </w:style>
  <w:style w:type="paragraph" w:customStyle="1" w:styleId="1">
    <w:name w:val="Абзац списка1"/>
    <w:basedOn w:val="a"/>
    <w:rsid w:val="008B43B4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5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C5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9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6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2018-05-03T08:36:00Z</cp:lastPrinted>
  <dcterms:created xsi:type="dcterms:W3CDTF">2019-01-11T13:10:00Z</dcterms:created>
  <dcterms:modified xsi:type="dcterms:W3CDTF">2019-01-11T13:10:00Z</dcterms:modified>
</cp:coreProperties>
</file>